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36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333333"/>
          <w:spacing w:val="0"/>
          <w:sz w:val="36"/>
        </w:rPr>
        <w:t>Калькуляция по услуге "содержание и ремонт жилого помещения" на 2014 год.</w:t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637"/>
        <w:gridCol w:w="885"/>
      </w:tblGrid>
      <w:tr>
        <w:trPr>
          <w:trHeight w:val="311" w:hRule="atLeast"/>
          <w:cantSplit w:val="false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"УК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Антонва-Овсеенко, 21 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50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</w:tr>
      <w:tr>
        <w:trPr>
          <w:trHeight w:val="56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6,69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</w:t>
            </w:r>
          </w:p>
        </w:tc>
      </w:tr>
      <w:tr>
        <w:trPr>
          <w:trHeight w:val="67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0,31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10,01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10,01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1,00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11,01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13,39</w:t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Бульвар победы 25Бульвар победы 25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2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Бульвар победы 25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3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Бульвар победы 37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4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Беговая 166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5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В. Невского 1а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6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В. Невского 1ав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7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В. Невского 8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8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В. Невского 9а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жилому дому № 10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7,23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0,85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1,45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1,75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ООО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0,49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10,43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10,43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59"/>
        <w:gridCol w:w="883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жилому дому № 48г ул. Владимира Невского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4,39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0,48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56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содержание индивидуальных тепловых пунктов (ИТП)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0,80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12,39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18,75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9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Генерала Лизюкова 54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10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Генерала Лизюкова 56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11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Генерала Лизюкова 72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12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Генерала Лизюкова 7</w:t>
              </w:r>
            </w:hyperlink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  <w:t>7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pageBreakBefore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13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 xml:space="preserve">Генерала Лизюкова </w:t>
              </w:r>
            </w:hyperlink>
            <w:r>
              <w:rPr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  <w:t>93а</w:t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pageBreakBefore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14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Новгородская 139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pageBreakBefore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15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Хользунова 100в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pageBreakBefore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16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Хользунова 100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17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Хользунова 102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18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Хользунова 109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19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Хользунова 111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жилому дому № 118 ул. Хользунова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6,69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10,01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10,01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11,01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17,37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20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Хользунова 121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21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60 лет ВЛКСМ 5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22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60 лет ВЛКСМ 13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jc w:val="center"/>
        <w:rPr/>
      </w:pPr>
      <w:r>
        <w:rPr/>
      </w:r>
    </w:p>
    <w:p>
      <w:pPr>
        <w:pStyle w:val="Style17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16"/>
        <w:gridCol w:w="8561"/>
        <w:gridCol w:w="881"/>
        <w:gridCol w:w="80"/>
      </w:tblGrid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Калькуляция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услуге "содержание и ремонт жилого помещения"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 ООО "Управляющая компания Бульвар Победы"</w:t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ind w:left="0" w:right="0"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9638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Style w:val="Style15"/>
                <w:rFonts w:ascii="arial;helvetica;sans-serif" w:hAnsi="arial;helvetica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333333"/>
                <w:spacing w:val="0"/>
                <w:sz w:val="24"/>
                <w:u w:val="none"/>
                <w:effect w:val="none"/>
              </w:rPr>
            </w:pPr>
            <w:r>
              <w:rPr>
                <w:color w:val="333333"/>
              </w:rPr>
              <w:t> </w:t>
            </w:r>
            <w:hyperlink r:id="rId23">
              <w:r>
                <w:rPr>
                  <w:rStyle w:val="Style15"/>
                  <w:rFonts w:ascii="arial;helvetica;sans-serif" w:hAnsi="arial;helvetica;sans-serif"/>
                  <w:b w:val="false"/>
                  <w:i w:val="false"/>
                  <w:caps w:val="false"/>
                  <w:smallCaps w:val="false"/>
                  <w:strike w:val="false"/>
                  <w:dstrike w:val="false"/>
                  <w:color w:val="333333"/>
                  <w:spacing w:val="0"/>
                  <w:sz w:val="24"/>
                  <w:u w:val="none"/>
                  <w:effect w:val="none"/>
                </w:rPr>
                <w:t>60 лет ВЛКСМ 15</w:t>
              </w:r>
            </w:hyperlink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статей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месяц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Расходы УК всего,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1,12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 т.ч. Фонд оплаты труда (ФОТ)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0,63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отдел по работе с населением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Начисление на ФОТ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26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подрядных организаций по содержанию и ремонту жилья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7,47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лестничных клеток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1,24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мусоропроводов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0,78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Уборка придомовой территории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1,50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6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Техническое обслуживание и текущий ремонт внутридомовых инженерных сетей и конструктивных элементов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3,95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Услуги прочих подрядных организаций всего, в том числе: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1,83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МУП "МИВЦ"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Сбербанк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Аварийное обслуживание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0,51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Обслуживание дымоходов и вентканалов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Содержание лифтового хозяйства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0,14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Т/о внутридомовых газовых сетей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0,02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Дератизация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Техинвентаризация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КГМ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0,34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Аренда помещения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0,20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Прочие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0,33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Поверка общедомовых приборов учета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0,06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 полная себестоимость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Себестоимость 1 кв.м. в месяц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Рентабельность 10%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1,08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Итого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11,89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3,71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освидетельствование лифта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0,27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2,38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311" w:hRule="atLeast"/>
          <w:cantSplit w:val="false"/>
        </w:trPr>
        <w:tc>
          <w:tcPr>
            <w:tcW w:w="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Всего</w:t>
            </w:r>
          </w:p>
        </w:tc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1"/>
              <w:spacing w:before="0" w:after="0"/>
              <w:ind w:left="0" w:right="0" w:hanging="0"/>
              <w:jc w:val="righ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18,25</w:t>
            </w:r>
          </w:p>
        </w:tc>
        <w:tc>
          <w:tcPr>
            <w:tcW w:w="80" w:type="dxa"/>
            <w:gridSpan w:val="7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Style17"/>
        <w:spacing w:before="0" w:after="14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roman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FreeSans"/>
    </w:rPr>
  </w:style>
  <w:style w:type="paragraph" w:styleId="Style21">
    <w:name w:val="Содержимое таблицы"/>
    <w:basedOn w:val="Normal"/>
    <w:pPr>
      <w:suppressLineNumbers/>
    </w:pPr>
    <w:rPr/>
  </w:style>
  <w:style w:type="paragraph" w:styleId="Style22">
    <w:name w:val="Заголовок таблицы"/>
    <w:basedOn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k-bulvar.ru/nasiraboti/578--2014-1825.html" TargetMode="External"/><Relationship Id="rId3" Type="http://schemas.openxmlformats.org/officeDocument/2006/relationships/hyperlink" Target="http://www.yk-bulvar.ru/nasiraboti/578--2014-1825.html" TargetMode="External"/><Relationship Id="rId4" Type="http://schemas.openxmlformats.org/officeDocument/2006/relationships/hyperlink" Target="http://www.yk-bulvar.ru/nasiraboti/578--2014-1825.html" TargetMode="External"/><Relationship Id="rId5" Type="http://schemas.openxmlformats.org/officeDocument/2006/relationships/hyperlink" Target="http://www.yk-bulvar.ru/nasiraboti/578--2014-1825.html" TargetMode="External"/><Relationship Id="rId6" Type="http://schemas.openxmlformats.org/officeDocument/2006/relationships/hyperlink" Target="http://www.yk-bulvar.ru/nasiraboti/578--2014-1825.html" TargetMode="External"/><Relationship Id="rId7" Type="http://schemas.openxmlformats.org/officeDocument/2006/relationships/hyperlink" Target="http://www.yk-bulvar.ru/nasiraboti/578--2014-1825.html" TargetMode="External"/><Relationship Id="rId8" Type="http://schemas.openxmlformats.org/officeDocument/2006/relationships/hyperlink" Target="http://www.yk-bulvar.ru/nasiraboti/578--2014-1825.html" TargetMode="External"/><Relationship Id="rId9" Type="http://schemas.openxmlformats.org/officeDocument/2006/relationships/hyperlink" Target="http://www.yk-bulvar.ru/nasiraboti/578--2014-1825.html" TargetMode="External"/><Relationship Id="rId10" Type="http://schemas.openxmlformats.org/officeDocument/2006/relationships/hyperlink" Target="http://www.yk-bulvar.ru/nasiraboti/578--2014-1825.html" TargetMode="External"/><Relationship Id="rId11" Type="http://schemas.openxmlformats.org/officeDocument/2006/relationships/hyperlink" Target="http://www.yk-bulvar.ru/nasiraboti/578--2014-1825.html" TargetMode="External"/><Relationship Id="rId12" Type="http://schemas.openxmlformats.org/officeDocument/2006/relationships/hyperlink" Target="http://www.yk-bulvar.ru/nasiraboti/578--2014-1825.html" TargetMode="External"/><Relationship Id="rId13" Type="http://schemas.openxmlformats.org/officeDocument/2006/relationships/hyperlink" Target="http://www.yk-bulvar.ru/nasiraboti/578--2014-1825.html" TargetMode="External"/><Relationship Id="rId14" Type="http://schemas.openxmlformats.org/officeDocument/2006/relationships/hyperlink" Target="http://www.yk-bulvar.ru/nasiraboti/578--2014-1825.html" TargetMode="External"/><Relationship Id="rId15" Type="http://schemas.openxmlformats.org/officeDocument/2006/relationships/hyperlink" Target="http://www.yk-bulvar.ru/nasiraboti/578--2014-1825.html" TargetMode="External"/><Relationship Id="rId16" Type="http://schemas.openxmlformats.org/officeDocument/2006/relationships/hyperlink" Target="http://www.yk-bulvar.ru/nasiraboti/578--2014-1825.html" TargetMode="External"/><Relationship Id="rId17" Type="http://schemas.openxmlformats.org/officeDocument/2006/relationships/hyperlink" Target="http://www.yk-bulvar.ru/nasiraboti/578--2014-1825.html" TargetMode="External"/><Relationship Id="rId18" Type="http://schemas.openxmlformats.org/officeDocument/2006/relationships/hyperlink" Target="http://www.yk-bulvar.ru/nasiraboti/578--2014-1825.html" TargetMode="External"/><Relationship Id="rId19" Type="http://schemas.openxmlformats.org/officeDocument/2006/relationships/hyperlink" Target="http://www.yk-bulvar.ru/nasiraboti/578--2014-1825.html" TargetMode="External"/><Relationship Id="rId20" Type="http://schemas.openxmlformats.org/officeDocument/2006/relationships/hyperlink" Target="http://www.yk-bulvar.ru/nasiraboti/578--2014-1825.html" TargetMode="External"/><Relationship Id="rId21" Type="http://schemas.openxmlformats.org/officeDocument/2006/relationships/hyperlink" Target="http://www.yk-bulvar.ru/nasiraboti/578--2014-1825.html" TargetMode="External"/><Relationship Id="rId22" Type="http://schemas.openxmlformats.org/officeDocument/2006/relationships/hyperlink" Target="http://www.yk-bulvar.ru/nasiraboti/578--2014-1825.html" TargetMode="External"/><Relationship Id="rId23" Type="http://schemas.openxmlformats.org/officeDocument/2006/relationships/hyperlink" Target="http://www.yk-bulvar.ru/nasiraboti/578--2014-1825.html" TargetMode="Externa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2016-02-08T13:22:46Z</dcterms:created>
  <dc:language>ru-RU</dc:language>
  <cp:revision>0</cp:revision>
</cp:coreProperties>
</file>